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31C07" w14:textId="4595C01F" w:rsidR="00E346C1" w:rsidRDefault="00E346C1" w:rsidP="00E346C1">
      <w:pPr>
        <w:pStyle w:val="Heading1"/>
        <w:rPr>
          <w:rFonts w:eastAsia="Times New Roman"/>
          <w:lang w:eastAsia="en-GB"/>
        </w:rPr>
      </w:pPr>
      <w:bookmarkStart w:id="0" w:name="_GoBack"/>
      <w:bookmarkEnd w:id="0"/>
      <w:r>
        <w:rPr>
          <w:rFonts w:eastAsia="Times New Roman"/>
          <w:lang w:eastAsia="en-GB"/>
        </w:rPr>
        <w:t>Nomination for RDM Graduate Prize 202</w:t>
      </w:r>
      <w:r w:rsidR="0085713D">
        <w:rPr>
          <w:rFonts w:eastAsia="Times New Roman"/>
          <w:lang w:eastAsia="en-GB"/>
        </w:rPr>
        <w:t>2</w:t>
      </w:r>
    </w:p>
    <w:p w14:paraId="1CF82F4B" w14:textId="77777777" w:rsidR="0085713D" w:rsidRPr="0085713D" w:rsidRDefault="0085713D" w:rsidP="0085713D">
      <w:pPr>
        <w:rPr>
          <w:lang w:eastAsia="en-GB"/>
        </w:rPr>
      </w:pPr>
    </w:p>
    <w:p w14:paraId="0B9706B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</w:p>
    <w:p w14:paraId="3BE89F7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6639CEE0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52C247E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024C8125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30C85BB9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 (max 3, include research papers only):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1173A472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C7873E5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5402E0CC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0D76CC54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 – 300 words):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Possible factors include standing of journal in the field, probable impact of work on the field, novelty and originality of the research</w:t>
      </w:r>
    </w:p>
    <w:p w14:paraId="21895A4E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D5A271F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769BA05B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 – up to 100 words per publication; 300 words max):</w:t>
      </w:r>
    </w:p>
    <w:p w14:paraId="4B63C9EE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4E468780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84E59C3" w14:textId="4E174C7A" w:rsidR="008D7306" w:rsidRP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 (200 words – may vary according to extent of other contributions):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</w:p>
    <w:sectPr w:rsidR="008D7306" w:rsidRPr="00E346C1" w:rsidSect="00732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0F59D" w14:textId="77777777" w:rsidR="00627F95" w:rsidRDefault="00627F95" w:rsidP="00E346C1">
      <w:pPr>
        <w:spacing w:after="0"/>
      </w:pPr>
      <w:r>
        <w:separator/>
      </w:r>
    </w:p>
  </w:endnote>
  <w:endnote w:type="continuationSeparator" w:id="0">
    <w:p w14:paraId="0EFD2EF1" w14:textId="77777777" w:rsidR="00627F95" w:rsidRDefault="00627F95" w:rsidP="00E3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2BBE4" w14:textId="77777777" w:rsidR="00627F95" w:rsidRDefault="00627F95" w:rsidP="00E346C1">
      <w:pPr>
        <w:spacing w:after="0"/>
      </w:pPr>
      <w:r>
        <w:separator/>
      </w:r>
    </w:p>
  </w:footnote>
  <w:footnote w:type="continuationSeparator" w:id="0">
    <w:p w14:paraId="475D502F" w14:textId="77777777" w:rsidR="00627F95" w:rsidRDefault="00627F95" w:rsidP="00E34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C1"/>
    <w:rsid w:val="00152682"/>
    <w:rsid w:val="00181153"/>
    <w:rsid w:val="00384DCD"/>
    <w:rsid w:val="00450DD8"/>
    <w:rsid w:val="004D237D"/>
    <w:rsid w:val="00627F95"/>
    <w:rsid w:val="00651D23"/>
    <w:rsid w:val="007226DE"/>
    <w:rsid w:val="0085713D"/>
    <w:rsid w:val="00D33082"/>
    <w:rsid w:val="00E346C1"/>
    <w:rsid w:val="00E40263"/>
    <w:rsid w:val="00F91341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912E"/>
  <w15:chartTrackingRefBased/>
  <w15:docId w15:val="{03ED1DAE-663C-6A4A-B59D-112073AF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6C1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6C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6C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Charvy Narain</cp:lastModifiedBy>
  <cp:revision>2</cp:revision>
  <dcterms:created xsi:type="dcterms:W3CDTF">2022-07-07T10:40:00Z</dcterms:created>
  <dcterms:modified xsi:type="dcterms:W3CDTF">2022-07-07T10:40:00Z</dcterms:modified>
</cp:coreProperties>
</file>