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70634" w14:textId="4ADA8776" w:rsidR="008171B3" w:rsidRDefault="008171B3" w:rsidP="008171B3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Nomina</w:t>
      </w:r>
      <w:r w:rsidR="00827C5F">
        <w:rPr>
          <w:rFonts w:eastAsia="Times New Roman"/>
          <w:lang w:eastAsia="en-GB"/>
        </w:rPr>
        <w:t>tion for RDM Graduate Prize 2019</w:t>
      </w:r>
    </w:p>
    <w:p w14:paraId="2E35EBDF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person making nomination:</w:t>
      </w:r>
    </w:p>
    <w:p w14:paraId="65A68641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407946F3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nominee:</w:t>
      </w:r>
    </w:p>
    <w:p w14:paraId="07A3C23B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305EFEC4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Start Date of Nominee (if known):</w:t>
      </w:r>
    </w:p>
    <w:p w14:paraId="47607AEC" w14:textId="77777777" w:rsidR="008171B3" w:rsidRDefault="008171B3" w:rsidP="008171B3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Viva Date of Nominee (if complete):</w:t>
      </w:r>
    </w:p>
    <w:p w14:paraId="5B5881C8" w14:textId="0E342CD4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Key Publications (max 3, include research papers only)</w:t>
      </w:r>
      <w:proofErr w:type="gramStart"/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:</w:t>
      </w:r>
      <w:proofErr w:type="gramEnd"/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br/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t>Please append a full publications list (including reviews) if applicable</w:t>
      </w:r>
    </w:p>
    <w:p w14:paraId="6D77AB86" w14:textId="77777777" w:rsidR="008171B3" w:rsidRPr="00980255" w:rsidRDefault="008171B3" w:rsidP="008171B3">
      <w:pPr>
        <w:pStyle w:val="ListParagraph"/>
        <w:numPr>
          <w:ilvl w:val="0"/>
          <w:numId w:val="34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2FC13AA" w14:textId="77777777" w:rsidR="008171B3" w:rsidRPr="00980255" w:rsidRDefault="008171B3" w:rsidP="008171B3">
      <w:pPr>
        <w:pStyle w:val="ListParagraph"/>
        <w:numPr>
          <w:ilvl w:val="0"/>
          <w:numId w:val="34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3B8B2E76" w14:textId="77777777" w:rsidR="008171B3" w:rsidRPr="00980255" w:rsidRDefault="008171B3" w:rsidP="008171B3">
      <w:pPr>
        <w:pStyle w:val="ListParagraph"/>
        <w:numPr>
          <w:ilvl w:val="0"/>
          <w:numId w:val="34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65822634" w14:textId="07228FDE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Explanation of Significance of Publications (be as specific as possible</w:t>
      </w:r>
      <w:r w:rsidR="00827C5F"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 xml:space="preserve"> – 300 words</w:t>
      </w: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)</w:t>
      </w:r>
      <w:proofErr w:type="gramStart"/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:</w:t>
      </w:r>
      <w:proofErr w:type="gramEnd"/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Possible factors include standing of journal in the field, probable impact of work on the field, novelty and originality of the research</w:t>
      </w:r>
    </w:p>
    <w:p w14:paraId="4D0081B7" w14:textId="77777777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77D27BE" w14:textId="77777777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076A6AD6" w14:textId="71B9B653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Nominee’s Contribution to Publications (be as specific as possible</w:t>
      </w:r>
      <w:r w:rsidR="00827C5F"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 xml:space="preserve"> – up to 100 words per publication; 300 words max</w:t>
      </w: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):</w:t>
      </w:r>
    </w:p>
    <w:p w14:paraId="189139CF" w14:textId="77777777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1663782B" w14:textId="77777777" w:rsidR="008171B3" w:rsidRDefault="008171B3" w:rsidP="008171B3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9529DA8" w14:textId="62C3E1B8" w:rsidR="008171B3" w:rsidRPr="00E158CC" w:rsidRDefault="008171B3" w:rsidP="00E158CC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Other Evidence of Outstanding Work</w:t>
      </w:r>
      <w:r w:rsidR="00827C5F"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 xml:space="preserve"> (200 words – may vary according to extent of other contributions)</w:t>
      </w:r>
      <w:proofErr w:type="gramStart"/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:</w:t>
      </w:r>
      <w:proofErr w:type="gramEnd"/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Examples may include establishment of key infrastructure, unusually large number of publications, receipt of grant funding</w:t>
      </w:r>
      <w:bookmarkStart w:id="0" w:name="_GoBack"/>
      <w:bookmarkEnd w:id="0"/>
    </w:p>
    <w:sectPr w:rsidR="008171B3" w:rsidRPr="00E158CC" w:rsidSect="0073267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96C5" w14:textId="77777777" w:rsidR="00B44205" w:rsidRDefault="00B44205" w:rsidP="0091549A">
      <w:pPr>
        <w:spacing w:after="0"/>
      </w:pPr>
      <w:r>
        <w:separator/>
      </w:r>
    </w:p>
  </w:endnote>
  <w:endnote w:type="continuationSeparator" w:id="0">
    <w:p w14:paraId="2C749995" w14:textId="77777777" w:rsidR="00B44205" w:rsidRDefault="00B44205" w:rsidP="009154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220DB" w14:textId="77777777" w:rsidR="00B44205" w:rsidRDefault="00B44205" w:rsidP="0091549A">
      <w:pPr>
        <w:spacing w:after="0"/>
      </w:pPr>
      <w:r>
        <w:separator/>
      </w:r>
    </w:p>
  </w:footnote>
  <w:footnote w:type="continuationSeparator" w:id="0">
    <w:p w14:paraId="6A86B6F4" w14:textId="77777777" w:rsidR="00B44205" w:rsidRDefault="00B44205" w:rsidP="009154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20E80" w14:textId="1C5EF658" w:rsidR="008171B3" w:rsidRPr="0091549A" w:rsidRDefault="008171B3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C8"/>
    <w:multiLevelType w:val="hybridMultilevel"/>
    <w:tmpl w:val="E134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A47"/>
    <w:multiLevelType w:val="multilevel"/>
    <w:tmpl w:val="53C4F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F442A"/>
    <w:multiLevelType w:val="hybridMultilevel"/>
    <w:tmpl w:val="9AF0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6D88"/>
    <w:multiLevelType w:val="hybridMultilevel"/>
    <w:tmpl w:val="95184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91A74"/>
    <w:multiLevelType w:val="hybridMultilevel"/>
    <w:tmpl w:val="99F8543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49830C1"/>
    <w:multiLevelType w:val="hybridMultilevel"/>
    <w:tmpl w:val="29F4E172"/>
    <w:lvl w:ilvl="0" w:tplc="CE042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F604F"/>
    <w:multiLevelType w:val="hybridMultilevel"/>
    <w:tmpl w:val="E7DA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B3D74"/>
    <w:multiLevelType w:val="hybridMultilevel"/>
    <w:tmpl w:val="82022886"/>
    <w:lvl w:ilvl="0" w:tplc="EFE85466">
      <w:start w:val="1"/>
      <w:numFmt w:val="decimal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3092688"/>
    <w:multiLevelType w:val="hybridMultilevel"/>
    <w:tmpl w:val="BD342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32218"/>
    <w:multiLevelType w:val="hybridMultilevel"/>
    <w:tmpl w:val="4ED81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93E76"/>
    <w:multiLevelType w:val="hybridMultilevel"/>
    <w:tmpl w:val="C8F29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E14"/>
    <w:multiLevelType w:val="hybridMultilevel"/>
    <w:tmpl w:val="DE5AA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1F58C0"/>
    <w:multiLevelType w:val="hybridMultilevel"/>
    <w:tmpl w:val="15E0B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7A6F"/>
    <w:multiLevelType w:val="hybridMultilevel"/>
    <w:tmpl w:val="79D6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56150"/>
    <w:multiLevelType w:val="hybridMultilevel"/>
    <w:tmpl w:val="1518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34561"/>
    <w:multiLevelType w:val="hybridMultilevel"/>
    <w:tmpl w:val="9D0C6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595"/>
    <w:multiLevelType w:val="multilevel"/>
    <w:tmpl w:val="DDFA3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3174D"/>
    <w:multiLevelType w:val="hybridMultilevel"/>
    <w:tmpl w:val="9DC07B48"/>
    <w:lvl w:ilvl="0" w:tplc="CE042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27D9F"/>
    <w:multiLevelType w:val="hybridMultilevel"/>
    <w:tmpl w:val="61D23346"/>
    <w:lvl w:ilvl="0" w:tplc="D8663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3752C"/>
    <w:multiLevelType w:val="hybridMultilevel"/>
    <w:tmpl w:val="61D23346"/>
    <w:lvl w:ilvl="0" w:tplc="D8663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9781C"/>
    <w:multiLevelType w:val="hybridMultilevel"/>
    <w:tmpl w:val="61D23346"/>
    <w:lvl w:ilvl="0" w:tplc="D8663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C4CF8"/>
    <w:multiLevelType w:val="hybridMultilevel"/>
    <w:tmpl w:val="031A5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329DF"/>
    <w:multiLevelType w:val="hybridMultilevel"/>
    <w:tmpl w:val="12EA0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C772E"/>
    <w:multiLevelType w:val="hybridMultilevel"/>
    <w:tmpl w:val="BFBAD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14678"/>
    <w:multiLevelType w:val="hybridMultilevel"/>
    <w:tmpl w:val="E3887268"/>
    <w:lvl w:ilvl="0" w:tplc="49DAC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471074"/>
    <w:multiLevelType w:val="hybridMultilevel"/>
    <w:tmpl w:val="E87C9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95DBC"/>
    <w:multiLevelType w:val="hybridMultilevel"/>
    <w:tmpl w:val="788641C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3E60E3B"/>
    <w:multiLevelType w:val="multilevel"/>
    <w:tmpl w:val="62BEA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63C49"/>
    <w:multiLevelType w:val="hybridMultilevel"/>
    <w:tmpl w:val="137E31E0"/>
    <w:lvl w:ilvl="0" w:tplc="E45AE216">
      <w:start w:val="1"/>
      <w:numFmt w:val="decimal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76475349"/>
    <w:multiLevelType w:val="hybridMultilevel"/>
    <w:tmpl w:val="B7BE8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51A35"/>
    <w:multiLevelType w:val="hybridMultilevel"/>
    <w:tmpl w:val="3242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D166D"/>
    <w:multiLevelType w:val="hybridMultilevel"/>
    <w:tmpl w:val="FD2E6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35364"/>
    <w:multiLevelType w:val="hybridMultilevel"/>
    <w:tmpl w:val="EEDE47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7"/>
  </w:num>
  <w:num w:numId="4">
    <w:abstractNumId w:val="0"/>
  </w:num>
  <w:num w:numId="5">
    <w:abstractNumId w:val="12"/>
  </w:num>
  <w:num w:numId="6">
    <w:abstractNumId w:val="22"/>
  </w:num>
  <w:num w:numId="7">
    <w:abstractNumId w:val="6"/>
  </w:num>
  <w:num w:numId="8">
    <w:abstractNumId w:val="13"/>
  </w:num>
  <w:num w:numId="9">
    <w:abstractNumId w:val="2"/>
  </w:num>
  <w:num w:numId="10">
    <w:abstractNumId w:val="29"/>
  </w:num>
  <w:num w:numId="11">
    <w:abstractNumId w:val="10"/>
  </w:num>
  <w:num w:numId="12">
    <w:abstractNumId w:val="21"/>
  </w:num>
  <w:num w:numId="13">
    <w:abstractNumId w:val="3"/>
  </w:num>
  <w:num w:numId="14">
    <w:abstractNumId w:val="26"/>
  </w:num>
  <w:num w:numId="15">
    <w:abstractNumId w:val="14"/>
  </w:num>
  <w:num w:numId="16">
    <w:abstractNumId w:val="25"/>
  </w:num>
  <w:num w:numId="17">
    <w:abstractNumId w:val="23"/>
  </w:num>
  <w:num w:numId="18">
    <w:abstractNumId w:val="32"/>
  </w:num>
  <w:num w:numId="19">
    <w:abstractNumId w:val="30"/>
  </w:num>
  <w:num w:numId="20">
    <w:abstractNumId w:val="15"/>
  </w:num>
  <w:num w:numId="21">
    <w:abstractNumId w:val="8"/>
  </w:num>
  <w:num w:numId="22">
    <w:abstractNumId w:val="24"/>
  </w:num>
  <w:num w:numId="23">
    <w:abstractNumId w:val="18"/>
  </w:num>
  <w:num w:numId="24">
    <w:abstractNumId w:val="20"/>
  </w:num>
  <w:num w:numId="25">
    <w:abstractNumId w:val="19"/>
  </w:num>
  <w:num w:numId="26">
    <w:abstractNumId w:val="1"/>
  </w:num>
  <w:num w:numId="27">
    <w:abstractNumId w:val="11"/>
  </w:num>
  <w:num w:numId="28">
    <w:abstractNumId w:val="4"/>
  </w:num>
  <w:num w:numId="29">
    <w:abstractNumId w:val="31"/>
  </w:num>
  <w:num w:numId="30">
    <w:abstractNumId w:val="17"/>
  </w:num>
  <w:num w:numId="31">
    <w:abstractNumId w:val="5"/>
  </w:num>
  <w:num w:numId="32">
    <w:abstractNumId w:val="16"/>
  </w:num>
  <w:num w:numId="33">
    <w:abstractNumId w:val="27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E3"/>
    <w:rsid w:val="00000377"/>
    <w:rsid w:val="000118C2"/>
    <w:rsid w:val="00035313"/>
    <w:rsid w:val="00042D16"/>
    <w:rsid w:val="0004632F"/>
    <w:rsid w:val="0008790A"/>
    <w:rsid w:val="000942C9"/>
    <w:rsid w:val="000C1E1D"/>
    <w:rsid w:val="000D07E4"/>
    <w:rsid w:val="000D3CD0"/>
    <w:rsid w:val="000E3145"/>
    <w:rsid w:val="000E3CD0"/>
    <w:rsid w:val="000F3120"/>
    <w:rsid w:val="001226C8"/>
    <w:rsid w:val="00135752"/>
    <w:rsid w:val="00144F77"/>
    <w:rsid w:val="00157988"/>
    <w:rsid w:val="00162FE3"/>
    <w:rsid w:val="0017469C"/>
    <w:rsid w:val="00184236"/>
    <w:rsid w:val="0018499F"/>
    <w:rsid w:val="001938EA"/>
    <w:rsid w:val="001A0C8A"/>
    <w:rsid w:val="001C5BB1"/>
    <w:rsid w:val="001D0FA7"/>
    <w:rsid w:val="00200E92"/>
    <w:rsid w:val="002B0420"/>
    <w:rsid w:val="002C2A8D"/>
    <w:rsid w:val="00322456"/>
    <w:rsid w:val="00336473"/>
    <w:rsid w:val="00341087"/>
    <w:rsid w:val="00344E91"/>
    <w:rsid w:val="00364B19"/>
    <w:rsid w:val="00364D8A"/>
    <w:rsid w:val="003A45F9"/>
    <w:rsid w:val="003C1564"/>
    <w:rsid w:val="003E1179"/>
    <w:rsid w:val="0045656C"/>
    <w:rsid w:val="00460CD0"/>
    <w:rsid w:val="00465995"/>
    <w:rsid w:val="00486C32"/>
    <w:rsid w:val="004E1077"/>
    <w:rsid w:val="00535157"/>
    <w:rsid w:val="00554815"/>
    <w:rsid w:val="0059707E"/>
    <w:rsid w:val="005C744F"/>
    <w:rsid w:val="005D3C77"/>
    <w:rsid w:val="0064542A"/>
    <w:rsid w:val="006A79A9"/>
    <w:rsid w:val="006C27E8"/>
    <w:rsid w:val="006E6D72"/>
    <w:rsid w:val="006F060A"/>
    <w:rsid w:val="0073267A"/>
    <w:rsid w:val="00743540"/>
    <w:rsid w:val="00747D38"/>
    <w:rsid w:val="00781E01"/>
    <w:rsid w:val="00787EF6"/>
    <w:rsid w:val="007C6B7E"/>
    <w:rsid w:val="007C789F"/>
    <w:rsid w:val="007D1D82"/>
    <w:rsid w:val="007F4425"/>
    <w:rsid w:val="008009DB"/>
    <w:rsid w:val="008171B3"/>
    <w:rsid w:val="00820944"/>
    <w:rsid w:val="00827C5F"/>
    <w:rsid w:val="00835CD3"/>
    <w:rsid w:val="0084033B"/>
    <w:rsid w:val="00862AE2"/>
    <w:rsid w:val="00867288"/>
    <w:rsid w:val="00871857"/>
    <w:rsid w:val="00875953"/>
    <w:rsid w:val="00876E3D"/>
    <w:rsid w:val="008A041D"/>
    <w:rsid w:val="008B6F33"/>
    <w:rsid w:val="008F4130"/>
    <w:rsid w:val="008F45A6"/>
    <w:rsid w:val="0091549A"/>
    <w:rsid w:val="0099538F"/>
    <w:rsid w:val="009E4BEB"/>
    <w:rsid w:val="009F1ED7"/>
    <w:rsid w:val="009F309E"/>
    <w:rsid w:val="00A121C0"/>
    <w:rsid w:val="00A7527F"/>
    <w:rsid w:val="00A87F8D"/>
    <w:rsid w:val="00A93E59"/>
    <w:rsid w:val="00A95517"/>
    <w:rsid w:val="00AC6EE9"/>
    <w:rsid w:val="00AD3D3D"/>
    <w:rsid w:val="00AF60D4"/>
    <w:rsid w:val="00B44205"/>
    <w:rsid w:val="00B71653"/>
    <w:rsid w:val="00B87A05"/>
    <w:rsid w:val="00BB0948"/>
    <w:rsid w:val="00BD5113"/>
    <w:rsid w:val="00C043FB"/>
    <w:rsid w:val="00C175B0"/>
    <w:rsid w:val="00C52A9B"/>
    <w:rsid w:val="00C82464"/>
    <w:rsid w:val="00C86758"/>
    <w:rsid w:val="00C9164E"/>
    <w:rsid w:val="00CA24D6"/>
    <w:rsid w:val="00CC6AFD"/>
    <w:rsid w:val="00CE1BD4"/>
    <w:rsid w:val="00D250BA"/>
    <w:rsid w:val="00D622F4"/>
    <w:rsid w:val="00D65546"/>
    <w:rsid w:val="00D65D31"/>
    <w:rsid w:val="00D71451"/>
    <w:rsid w:val="00D768CB"/>
    <w:rsid w:val="00DB58B8"/>
    <w:rsid w:val="00DC7B63"/>
    <w:rsid w:val="00DE0207"/>
    <w:rsid w:val="00DE6BAB"/>
    <w:rsid w:val="00DF385A"/>
    <w:rsid w:val="00E04AD3"/>
    <w:rsid w:val="00E10D00"/>
    <w:rsid w:val="00E158CC"/>
    <w:rsid w:val="00E236A4"/>
    <w:rsid w:val="00E24D69"/>
    <w:rsid w:val="00E60735"/>
    <w:rsid w:val="00EA61B6"/>
    <w:rsid w:val="00EF1407"/>
    <w:rsid w:val="00EF38D7"/>
    <w:rsid w:val="00F07248"/>
    <w:rsid w:val="00F106F2"/>
    <w:rsid w:val="00F2481E"/>
    <w:rsid w:val="00F462A8"/>
    <w:rsid w:val="00F4692B"/>
    <w:rsid w:val="00F66809"/>
    <w:rsid w:val="00FE27D4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ECAEC"/>
  <w15:docId w15:val="{8066CD27-1194-4C42-9D1E-152D2C93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BEB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41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F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F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6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413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4130"/>
  </w:style>
  <w:style w:type="character" w:customStyle="1" w:styleId="Heading2Char">
    <w:name w:val="Heading 2 Char"/>
    <w:basedOn w:val="DefaultParagraphFont"/>
    <w:link w:val="Heading2"/>
    <w:uiPriority w:val="9"/>
    <w:rsid w:val="00162F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F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746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E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E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49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549A"/>
  </w:style>
  <w:style w:type="paragraph" w:styleId="Footer">
    <w:name w:val="footer"/>
    <w:basedOn w:val="Normal"/>
    <w:link w:val="FooterChar"/>
    <w:uiPriority w:val="99"/>
    <w:unhideWhenUsed/>
    <w:rsid w:val="0091549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549A"/>
  </w:style>
  <w:style w:type="character" w:styleId="Hyperlink">
    <w:name w:val="Hyperlink"/>
    <w:basedOn w:val="DefaultParagraphFont"/>
    <w:uiPriority w:val="99"/>
    <w:unhideWhenUsed/>
    <w:rsid w:val="00144F7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38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85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8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8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85A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1938EA"/>
  </w:style>
  <w:style w:type="paragraph" w:styleId="NormalWeb">
    <w:name w:val="Normal (Web)"/>
    <w:basedOn w:val="Normal"/>
    <w:uiPriority w:val="99"/>
    <w:semiHidden/>
    <w:unhideWhenUsed/>
    <w:rsid w:val="00835CD3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6C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83E6A-03FE-4133-843A-B0D9D23B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Mahoney</dc:creator>
  <cp:lastModifiedBy>Jill Walker</cp:lastModifiedBy>
  <cp:revision>4</cp:revision>
  <dcterms:created xsi:type="dcterms:W3CDTF">2019-02-13T14:46:00Z</dcterms:created>
  <dcterms:modified xsi:type="dcterms:W3CDTF">2019-06-26T10:12:00Z</dcterms:modified>
</cp:coreProperties>
</file>